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85" w:rsidRDefault="00B51485" w:rsidP="00E4376A"/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7088"/>
        <w:gridCol w:w="1701"/>
      </w:tblGrid>
      <w:tr w:rsidR="00B51485" w:rsidRPr="00040134" w:rsidTr="007B359B">
        <w:tc>
          <w:tcPr>
            <w:tcW w:w="2410" w:type="dxa"/>
          </w:tcPr>
          <w:p w:rsidR="00B51485" w:rsidRPr="00040134" w:rsidRDefault="00B51485" w:rsidP="007B359B">
            <w:pPr>
              <w:pStyle w:val="En-tte"/>
              <w:tabs>
                <w:tab w:val="clear" w:pos="9072"/>
                <w:tab w:val="right" w:pos="9639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94460" cy="1211580"/>
                  <wp:effectExtent l="0" t="0" r="0" b="7620"/>
                  <wp:docPr id="1" name="Picture 1" descr="ESPES logo fi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PES logo fi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B51485" w:rsidRPr="00040134" w:rsidRDefault="00B51485" w:rsidP="007B359B">
            <w:pPr>
              <w:pStyle w:val="En-tte"/>
              <w:jc w:val="center"/>
              <w:rPr>
                <w:noProof/>
                <w:color w:val="4F81BD"/>
                <w:sz w:val="28"/>
                <w:szCs w:val="28"/>
                <w:lang w:val="de-AT" w:eastAsia="de-AT"/>
              </w:rPr>
            </w:pPr>
          </w:p>
          <w:p w:rsidR="00B51485" w:rsidRPr="00040134" w:rsidRDefault="00B51485" w:rsidP="007B359B">
            <w:pPr>
              <w:pStyle w:val="En-tte"/>
              <w:jc w:val="center"/>
              <w:rPr>
                <w:b/>
                <w:noProof/>
                <w:color w:val="0070C0"/>
                <w:sz w:val="30"/>
                <w:szCs w:val="30"/>
                <w:lang w:val="de-AT" w:eastAsia="de-AT"/>
              </w:rPr>
            </w:pPr>
            <w:r w:rsidRPr="00040134">
              <w:rPr>
                <w:b/>
                <w:noProof/>
                <w:color w:val="0070C0"/>
                <w:sz w:val="30"/>
                <w:szCs w:val="30"/>
                <w:lang w:val="de-AT" w:eastAsia="de-AT"/>
              </w:rPr>
              <w:t>European Society of Paediatric Endoscopic Surgeons</w:t>
            </w:r>
          </w:p>
          <w:p w:rsidR="00B51485" w:rsidRPr="00EF38A4" w:rsidRDefault="00B51485" w:rsidP="007B359B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color w:val="4F81BD"/>
                <w:sz w:val="26"/>
                <w:szCs w:val="26"/>
              </w:rPr>
            </w:pPr>
            <w:r w:rsidRPr="00EF38A4">
              <w:rPr>
                <w:noProof/>
                <w:color w:val="0070C0"/>
                <w:sz w:val="26"/>
                <w:szCs w:val="26"/>
                <w:lang w:val="de-AT" w:eastAsia="de-AT"/>
              </w:rPr>
              <w:t>Founded in London 2010</w:t>
            </w:r>
          </w:p>
        </w:tc>
        <w:tc>
          <w:tcPr>
            <w:tcW w:w="1701" w:type="dxa"/>
          </w:tcPr>
          <w:p w:rsidR="00B51485" w:rsidRPr="00040134" w:rsidRDefault="00B51485" w:rsidP="007B359B">
            <w:pPr>
              <w:pStyle w:val="En-tte"/>
              <w:tabs>
                <w:tab w:val="clear" w:pos="9072"/>
                <w:tab w:val="right" w:pos="9639"/>
              </w:tabs>
              <w:ind w:left="33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0620" cy="10287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485" w:rsidRPr="00040134" w:rsidTr="007B359B">
        <w:tc>
          <w:tcPr>
            <w:tcW w:w="2410" w:type="dxa"/>
          </w:tcPr>
          <w:p w:rsidR="00B51485" w:rsidRDefault="00B51485" w:rsidP="007B359B">
            <w:pPr>
              <w:pStyle w:val="En-tte"/>
              <w:tabs>
                <w:tab w:val="clear" w:pos="9072"/>
                <w:tab w:val="right" w:pos="9639"/>
              </w:tabs>
              <w:rPr>
                <w:noProof/>
                <w:lang w:eastAsia="fr-FR"/>
              </w:rPr>
            </w:pPr>
          </w:p>
        </w:tc>
        <w:tc>
          <w:tcPr>
            <w:tcW w:w="7088" w:type="dxa"/>
          </w:tcPr>
          <w:p w:rsidR="00B51485" w:rsidRPr="00040134" w:rsidRDefault="00B51485" w:rsidP="007B359B">
            <w:pPr>
              <w:pStyle w:val="En-tte"/>
              <w:jc w:val="center"/>
              <w:rPr>
                <w:noProof/>
                <w:color w:val="4F81BD"/>
                <w:sz w:val="28"/>
                <w:szCs w:val="28"/>
                <w:lang w:val="de-AT" w:eastAsia="de-AT"/>
              </w:rPr>
            </w:pPr>
          </w:p>
        </w:tc>
        <w:tc>
          <w:tcPr>
            <w:tcW w:w="1701" w:type="dxa"/>
          </w:tcPr>
          <w:p w:rsidR="00B51485" w:rsidRPr="00040134" w:rsidRDefault="00B51485" w:rsidP="007B359B">
            <w:pPr>
              <w:pStyle w:val="En-tte"/>
              <w:tabs>
                <w:tab w:val="clear" w:pos="9072"/>
                <w:tab w:val="right" w:pos="9639"/>
              </w:tabs>
            </w:pPr>
          </w:p>
        </w:tc>
      </w:tr>
    </w:tbl>
    <w:p w:rsidR="00CC68DB" w:rsidRDefault="00B51485" w:rsidP="00CC68DB">
      <w:pPr>
        <w:pStyle w:val="En-tte"/>
        <w:tabs>
          <w:tab w:val="clear" w:pos="9072"/>
          <w:tab w:val="left" w:pos="1890"/>
          <w:tab w:val="right" w:pos="9639"/>
        </w:tabs>
        <w:ind w:left="1530"/>
      </w:pPr>
      <w:r>
        <w:tab/>
      </w:r>
      <w:r>
        <w:tab/>
      </w:r>
    </w:p>
    <w:p w:rsidR="00CC68DB" w:rsidRDefault="001E781A" w:rsidP="00CC68DB">
      <w:pPr>
        <w:pStyle w:val="En-tte"/>
        <w:tabs>
          <w:tab w:val="left" w:pos="1890"/>
          <w:tab w:val="center" w:pos="4680"/>
        </w:tabs>
        <w:ind w:left="1530"/>
        <w:jc w:val="right"/>
        <w:rPr>
          <w:b/>
          <w:noProof/>
          <w:color w:val="3366FF"/>
          <w:sz w:val="16"/>
          <w:szCs w:val="16"/>
          <w:lang w:val="de-AT" w:eastAsia="de-AT"/>
        </w:rPr>
      </w:pPr>
      <w:r>
        <w:rPr>
          <w:b/>
          <w:noProof/>
          <w:color w:val="3366FF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-1270</wp:posOffset>
                </wp:positionV>
                <wp:extent cx="1463040" cy="2217420"/>
                <wp:effectExtent l="0" t="0" r="3810" b="0"/>
                <wp:wrapThrough wrapText="bothSides">
                  <wp:wrapPolygon edited="0">
                    <wp:start x="0" y="0"/>
                    <wp:lineTo x="0" y="21340"/>
                    <wp:lineTo x="21375" y="21340"/>
                    <wp:lineTo x="21375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9D" w:rsidRPr="00040134" w:rsidRDefault="0005279D" w:rsidP="0005279D">
                            <w:pPr>
                              <w:pStyle w:val="En-tte"/>
                              <w:tabs>
                                <w:tab w:val="center" w:pos="4680"/>
                              </w:tabs>
                              <w:rPr>
                                <w:b/>
                                <w:noProof/>
                                <w:color w:val="0070C0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  <w:t xml:space="preserve">President </w:t>
                            </w:r>
                          </w:p>
                          <w:p w:rsidR="0005279D" w:rsidRDefault="0005279D" w:rsidP="0005279D">
                            <w:pPr>
                              <w:pStyle w:val="En-tte"/>
                              <w:tabs>
                                <w:tab w:val="center" w:pos="4680"/>
                              </w:tabs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  <w:t>Ciro Esposito</w:t>
                            </w:r>
                          </w:p>
                          <w:p w:rsidR="0005279D" w:rsidRPr="00F52A44" w:rsidRDefault="0005279D" w:rsidP="0005279D">
                            <w:pPr>
                              <w:pStyle w:val="En-tte"/>
                              <w:tabs>
                                <w:tab w:val="center" w:pos="4680"/>
                              </w:tabs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 w:rsidRPr="00F52A44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  <w:t>President</w:t>
                            </w:r>
                            <w:r w:rsidR="00B2579B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  <w:t xml:space="preserve"> Elect</w:t>
                            </w:r>
                          </w:p>
                          <w:p w:rsidR="0005279D" w:rsidRPr="00F52A44" w:rsidRDefault="00B2579B" w:rsidP="0005279D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3"/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  <w:t>Henri Steyaert</w:t>
                            </w:r>
                          </w:p>
                          <w:p w:rsidR="0005279D" w:rsidRPr="00F52A44" w:rsidRDefault="0005279D" w:rsidP="0005279D">
                            <w:pPr>
                              <w:pStyle w:val="En-tte"/>
                              <w:tabs>
                                <w:tab w:val="center" w:pos="4680"/>
                              </w:tabs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 w:rsidRPr="00F52A44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  <w:t>Honorary Secretary</w:t>
                            </w:r>
                          </w:p>
                          <w:p w:rsidR="0005279D" w:rsidRPr="00F52A44" w:rsidRDefault="00B2579B" w:rsidP="0005279D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3"/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  <w:t>Isabela Draghici</w:t>
                            </w:r>
                          </w:p>
                          <w:p w:rsidR="0005279D" w:rsidRPr="00F52A44" w:rsidRDefault="0005279D" w:rsidP="0005279D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0"/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 w:rsidRPr="00F52A44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  <w:t>Treasurer</w:t>
                            </w:r>
                          </w:p>
                          <w:p w:rsidR="0005279D" w:rsidRDefault="0005279D" w:rsidP="0005279D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0"/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en-US" w:eastAsia="de-AT"/>
                              </w:rPr>
                            </w:pPr>
                            <w:r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en-US" w:eastAsia="de-AT"/>
                              </w:rPr>
                              <w:t>Paul Philippe</w:t>
                            </w:r>
                          </w:p>
                          <w:p w:rsidR="0005279D" w:rsidRPr="00BD437C" w:rsidRDefault="0005279D" w:rsidP="0005279D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3"/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 w:rsidRPr="00F52A44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  <w:t>Webmaster</w:t>
                            </w:r>
                          </w:p>
                          <w:p w:rsidR="0005279D" w:rsidRPr="00F52A44" w:rsidRDefault="0005279D" w:rsidP="0005279D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0"/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  <w:t>Jozef Babala</w:t>
                            </w:r>
                          </w:p>
                          <w:p w:rsidR="0005279D" w:rsidRPr="00F52A44" w:rsidRDefault="0005279D" w:rsidP="0005279D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0"/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 w:rsidRPr="00F52A44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  <w:t>Executive Board</w:t>
                            </w:r>
                            <w:r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  <w:t xml:space="preserve"> Members</w:t>
                            </w:r>
                          </w:p>
                          <w:p w:rsidR="00D411C7" w:rsidRDefault="00D411C7" w:rsidP="00D411C7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0"/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  <w:t>Holger Till</w:t>
                            </w:r>
                          </w:p>
                          <w:p w:rsidR="006B6FC9" w:rsidRDefault="00B2579B" w:rsidP="006B6FC9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0"/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  <w:t>Alessio Pini Prato</w:t>
                            </w:r>
                          </w:p>
                          <w:p w:rsidR="0005279D" w:rsidRDefault="0005279D" w:rsidP="0005279D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0"/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de-AT" w:eastAsia="de-AT"/>
                              </w:rPr>
                              <w:t>Congress chairman</w:t>
                            </w:r>
                          </w:p>
                          <w:p w:rsidR="0005279D" w:rsidRDefault="00B2579B" w:rsidP="0005279D">
                            <w:pPr>
                              <w:pStyle w:val="En-tte"/>
                              <w:tabs>
                                <w:tab w:val="center" w:pos="6660"/>
                              </w:tabs>
                              <w:ind w:right="400"/>
                            </w:pPr>
                            <w:r>
                              <w:rPr>
                                <w:noProof/>
                                <w:color w:val="4D4D4D"/>
                                <w:sz w:val="16"/>
                                <w:szCs w:val="16"/>
                                <w:lang w:val="de-AT" w:eastAsia="de-AT"/>
                              </w:rPr>
                              <w:t>Henri Steyaert</w:t>
                            </w:r>
                          </w:p>
                          <w:p w:rsidR="00B51485" w:rsidRDefault="00B51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8pt;margin-top:-.1pt;width:115.2pt;height:17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" stroked="f">
                <v:textbox>
                  <w:txbxContent>
                    <w:p w:rsidR="0005279D" w:rsidRPr="00040134" w:rsidRDefault="0005279D" w:rsidP="0005279D">
                      <w:pPr>
                        <w:pStyle w:val="En-tte"/>
                        <w:tabs>
                          <w:tab w:val="center" w:pos="4680"/>
                        </w:tabs>
                        <w:rPr>
                          <w:b/>
                          <w:noProof/>
                          <w:color w:val="0070C0"/>
                          <w:sz w:val="16"/>
                          <w:szCs w:val="16"/>
                          <w:lang w:val="de-AT" w:eastAsia="de-AT"/>
                        </w:rPr>
                      </w:pPr>
                      <w:r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  <w:t xml:space="preserve">President </w:t>
                      </w:r>
                    </w:p>
                    <w:p w:rsidR="0005279D" w:rsidRDefault="0005279D" w:rsidP="0005279D">
                      <w:pPr>
                        <w:pStyle w:val="En-tte"/>
                        <w:tabs>
                          <w:tab w:val="center" w:pos="4680"/>
                        </w:tabs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</w:pPr>
                      <w:r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  <w:t>Ciro Esposito</w:t>
                      </w:r>
                    </w:p>
                    <w:p w:rsidR="0005279D" w:rsidRPr="00F52A44" w:rsidRDefault="0005279D" w:rsidP="0005279D">
                      <w:pPr>
                        <w:pStyle w:val="En-tte"/>
                        <w:tabs>
                          <w:tab w:val="center" w:pos="4680"/>
                        </w:tabs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</w:pPr>
                      <w:r w:rsidRPr="00F52A44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  <w:t>President</w:t>
                      </w:r>
                      <w:r w:rsidR="00B2579B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  <w:t xml:space="preserve"> Elect</w:t>
                      </w:r>
                    </w:p>
                    <w:p w:rsidR="0005279D" w:rsidRPr="00F52A44" w:rsidRDefault="00B2579B" w:rsidP="0005279D">
                      <w:pPr>
                        <w:pStyle w:val="En-tte"/>
                        <w:tabs>
                          <w:tab w:val="center" w:pos="6660"/>
                        </w:tabs>
                        <w:ind w:right="403"/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</w:pPr>
                      <w:r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  <w:t>Henri Steyaert</w:t>
                      </w:r>
                    </w:p>
                    <w:p w:rsidR="0005279D" w:rsidRPr="00F52A44" w:rsidRDefault="0005279D" w:rsidP="0005279D">
                      <w:pPr>
                        <w:pStyle w:val="En-tte"/>
                        <w:tabs>
                          <w:tab w:val="center" w:pos="4680"/>
                        </w:tabs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</w:pPr>
                      <w:r w:rsidRPr="00F52A44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  <w:t>Honorary Secretary</w:t>
                      </w:r>
                    </w:p>
                    <w:p w:rsidR="0005279D" w:rsidRPr="00F52A44" w:rsidRDefault="00B2579B" w:rsidP="0005279D">
                      <w:pPr>
                        <w:pStyle w:val="En-tte"/>
                        <w:tabs>
                          <w:tab w:val="center" w:pos="6660"/>
                        </w:tabs>
                        <w:ind w:right="403"/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</w:pPr>
                      <w:r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  <w:t>Isabela Draghici</w:t>
                      </w:r>
                    </w:p>
                    <w:p w:rsidR="0005279D" w:rsidRPr="00F52A44" w:rsidRDefault="0005279D" w:rsidP="0005279D">
                      <w:pPr>
                        <w:pStyle w:val="En-tte"/>
                        <w:tabs>
                          <w:tab w:val="center" w:pos="6660"/>
                        </w:tabs>
                        <w:ind w:right="400"/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</w:pPr>
                      <w:r w:rsidRPr="00F52A44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  <w:t>Treasurer</w:t>
                      </w:r>
                    </w:p>
                    <w:p w:rsidR="0005279D" w:rsidRDefault="0005279D" w:rsidP="0005279D">
                      <w:pPr>
                        <w:pStyle w:val="En-tte"/>
                        <w:tabs>
                          <w:tab w:val="center" w:pos="6660"/>
                        </w:tabs>
                        <w:ind w:right="400"/>
                        <w:rPr>
                          <w:noProof/>
                          <w:color w:val="4D4D4D"/>
                          <w:sz w:val="16"/>
                          <w:szCs w:val="16"/>
                          <w:lang w:val="en-US" w:eastAsia="de-AT"/>
                        </w:rPr>
                      </w:pPr>
                      <w:r>
                        <w:rPr>
                          <w:noProof/>
                          <w:color w:val="4D4D4D"/>
                          <w:sz w:val="16"/>
                          <w:szCs w:val="16"/>
                          <w:lang w:val="en-US" w:eastAsia="de-AT"/>
                        </w:rPr>
                        <w:t>Paul Philippe</w:t>
                      </w:r>
                    </w:p>
                    <w:p w:rsidR="0005279D" w:rsidRPr="00BD437C" w:rsidRDefault="0005279D" w:rsidP="0005279D">
                      <w:pPr>
                        <w:pStyle w:val="En-tte"/>
                        <w:tabs>
                          <w:tab w:val="center" w:pos="6660"/>
                        </w:tabs>
                        <w:ind w:right="403"/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</w:pPr>
                      <w:r w:rsidRPr="00F52A44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  <w:t>Webmaster</w:t>
                      </w:r>
                    </w:p>
                    <w:p w:rsidR="0005279D" w:rsidRPr="00F52A44" w:rsidRDefault="0005279D" w:rsidP="0005279D">
                      <w:pPr>
                        <w:pStyle w:val="En-tte"/>
                        <w:tabs>
                          <w:tab w:val="center" w:pos="6660"/>
                        </w:tabs>
                        <w:ind w:right="400"/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</w:pPr>
                      <w:r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  <w:t>Jozef Babala</w:t>
                      </w:r>
                    </w:p>
                    <w:p w:rsidR="0005279D" w:rsidRPr="00F52A44" w:rsidRDefault="0005279D" w:rsidP="0005279D">
                      <w:pPr>
                        <w:pStyle w:val="En-tte"/>
                        <w:tabs>
                          <w:tab w:val="center" w:pos="6660"/>
                        </w:tabs>
                        <w:ind w:right="400"/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</w:pPr>
                      <w:r w:rsidRPr="00F52A44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  <w:t>Executive Board</w:t>
                      </w:r>
                      <w:r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  <w:t xml:space="preserve"> Members</w:t>
                      </w:r>
                    </w:p>
                    <w:p w:rsidR="00D411C7" w:rsidRDefault="00D411C7" w:rsidP="00D411C7">
                      <w:pPr>
                        <w:pStyle w:val="En-tte"/>
                        <w:tabs>
                          <w:tab w:val="center" w:pos="6660"/>
                        </w:tabs>
                        <w:ind w:right="400"/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</w:pPr>
                      <w:r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  <w:t>Holger Till</w:t>
                      </w:r>
                    </w:p>
                    <w:p w:rsidR="006B6FC9" w:rsidRDefault="00B2579B" w:rsidP="006B6FC9">
                      <w:pPr>
                        <w:pStyle w:val="En-tte"/>
                        <w:tabs>
                          <w:tab w:val="center" w:pos="6660"/>
                        </w:tabs>
                        <w:ind w:right="400"/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</w:pPr>
                      <w:r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  <w:t>Alessio Pini Prato</w:t>
                      </w:r>
                    </w:p>
                    <w:p w:rsidR="0005279D" w:rsidRDefault="0005279D" w:rsidP="0005279D">
                      <w:pPr>
                        <w:pStyle w:val="En-tte"/>
                        <w:tabs>
                          <w:tab w:val="center" w:pos="6660"/>
                        </w:tabs>
                        <w:ind w:right="400"/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</w:pPr>
                      <w:r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de-AT" w:eastAsia="de-AT"/>
                        </w:rPr>
                        <w:t>Congress chairman</w:t>
                      </w:r>
                    </w:p>
                    <w:p w:rsidR="0005279D" w:rsidRDefault="00B2579B" w:rsidP="0005279D">
                      <w:pPr>
                        <w:pStyle w:val="En-tte"/>
                        <w:tabs>
                          <w:tab w:val="center" w:pos="6660"/>
                        </w:tabs>
                        <w:ind w:right="400"/>
                      </w:pPr>
                      <w:r>
                        <w:rPr>
                          <w:noProof/>
                          <w:color w:val="4D4D4D"/>
                          <w:sz w:val="16"/>
                          <w:szCs w:val="16"/>
                          <w:lang w:val="de-AT" w:eastAsia="de-AT"/>
                        </w:rPr>
                        <w:t>Henri Steyaert</w:t>
                      </w:r>
                    </w:p>
                    <w:p w:rsidR="00B51485" w:rsidRDefault="00B51485"/>
                  </w:txbxContent>
                </v:textbox>
                <w10:wrap type="through"/>
              </v:shape>
            </w:pict>
          </mc:Fallback>
        </mc:AlternateContent>
      </w:r>
      <w:r w:rsidR="00B51485">
        <w:rPr>
          <w:b/>
          <w:noProof/>
          <w:color w:val="3366FF"/>
          <w:sz w:val="16"/>
          <w:szCs w:val="16"/>
          <w:lang w:val="de-AT" w:eastAsia="de-AT"/>
        </w:rPr>
        <w:tab/>
      </w:r>
    </w:p>
    <w:p w:rsidR="00CC68DB" w:rsidRDefault="00CC68DB" w:rsidP="00CC68DB">
      <w:pPr>
        <w:pStyle w:val="En-tte"/>
        <w:tabs>
          <w:tab w:val="left" w:pos="1890"/>
          <w:tab w:val="center" w:pos="4680"/>
        </w:tabs>
        <w:ind w:left="1530"/>
        <w:jc w:val="right"/>
        <w:rPr>
          <w:b/>
          <w:noProof/>
          <w:color w:val="3366FF"/>
          <w:sz w:val="16"/>
          <w:szCs w:val="16"/>
          <w:lang w:val="de-AT" w:eastAsia="de-AT"/>
        </w:rPr>
      </w:pPr>
    </w:p>
    <w:p w:rsidR="00293596" w:rsidRPr="001E781A" w:rsidRDefault="00F27F3D" w:rsidP="00BD5675">
      <w:pPr>
        <w:rPr>
          <w:rFonts w:cs="Calibri"/>
        </w:rPr>
      </w:pPr>
      <w:r w:rsidRPr="001E781A">
        <w:rPr>
          <w:rFonts w:cs="Calibri"/>
        </w:rPr>
        <w:t>Chers amis, Chers collègues,</w:t>
      </w:r>
      <w:r w:rsidRPr="001E781A">
        <w:rPr>
          <w:rFonts w:cs="Calibri"/>
        </w:rPr>
        <w:br/>
      </w:r>
    </w:p>
    <w:p w:rsidR="00F27F3D" w:rsidRDefault="00F27F3D" w:rsidP="00BD5675">
      <w:pPr>
        <w:rPr>
          <w:rFonts w:cs="Calibri"/>
          <w:lang w:val="fr-BE"/>
        </w:rPr>
      </w:pPr>
      <w:r w:rsidRPr="00F27F3D">
        <w:rPr>
          <w:rFonts w:cs="Calibri"/>
          <w:lang w:val="fr-BE"/>
        </w:rPr>
        <w:t xml:space="preserve">Comme vous le savez sans doute le congrès annuel de l’ESPES </w:t>
      </w:r>
      <w:r w:rsidR="00F83BDC">
        <w:rPr>
          <w:rFonts w:cs="Calibri"/>
          <w:lang w:val="fr-BE"/>
        </w:rPr>
        <w:t>aura lieu</w:t>
      </w:r>
      <w:r w:rsidRPr="00F27F3D">
        <w:rPr>
          <w:rFonts w:cs="Calibri"/>
          <w:lang w:val="fr-BE"/>
        </w:rPr>
        <w:t xml:space="preserve"> à Bruxelles cet</w:t>
      </w:r>
      <w:r>
        <w:rPr>
          <w:rFonts w:cs="Calibri"/>
          <w:lang w:val="fr-BE"/>
        </w:rPr>
        <w:t>te année les 27 et 28 septembre.</w:t>
      </w:r>
    </w:p>
    <w:p w:rsidR="00530425" w:rsidRDefault="00F27F3D" w:rsidP="00BD5675">
      <w:pPr>
        <w:rPr>
          <w:rFonts w:cs="Calibri"/>
          <w:lang w:val="fr-BE"/>
        </w:rPr>
      </w:pPr>
      <w:r>
        <w:rPr>
          <w:rFonts w:cs="Calibri"/>
          <w:lang w:val="fr-BE"/>
        </w:rPr>
        <w:t>Le congrès sera précédé le 26 d’une matinée consacrée à la chirurgie robotique</w:t>
      </w:r>
      <w:r w:rsidR="00530425">
        <w:rPr>
          <w:rFonts w:cs="Calibri"/>
          <w:lang w:val="fr-BE"/>
        </w:rPr>
        <w:t>,</w:t>
      </w:r>
      <w:r>
        <w:rPr>
          <w:rFonts w:cs="Calibri"/>
          <w:lang w:val="fr-BE"/>
        </w:rPr>
        <w:t xml:space="preserve"> au reflux vésico-urétéral et, très important pour les jeunes, à l’apprentissage pratique de tous les nœuds utiles en chirurgie mini-invasive. L’après-midi, 7 sociétés ou associations nationales organisent des tables rondes sur différents sujets très intéressants. Le GECI en organise bien entendu une. L’entrée à ces tables rondes </w:t>
      </w:r>
      <w:r>
        <w:rPr>
          <w:rFonts w:cs="Calibri"/>
          <w:lang w:val="fr-BE"/>
        </w:rPr>
        <w:br/>
        <w:t xml:space="preserve">                               </w:t>
      </w:r>
      <w:r w:rsidR="00530425">
        <w:rPr>
          <w:rFonts w:cs="Calibri"/>
          <w:lang w:val="fr-BE"/>
        </w:rPr>
        <w:t xml:space="preserve"> </w:t>
      </w:r>
      <w:r>
        <w:rPr>
          <w:rFonts w:cs="Calibri"/>
          <w:lang w:val="fr-BE"/>
        </w:rPr>
        <w:t>est totalement gratuite !</w:t>
      </w:r>
      <w:r w:rsidR="00530425">
        <w:rPr>
          <w:rFonts w:cs="Calibri"/>
          <w:lang w:val="fr-BE"/>
        </w:rPr>
        <w:br/>
        <w:t xml:space="preserve">            </w:t>
      </w:r>
      <w:r w:rsidR="00F83BDC">
        <w:rPr>
          <w:rFonts w:cs="Calibri"/>
          <w:lang w:val="fr-BE"/>
        </w:rPr>
        <w:t xml:space="preserve">                    L</w:t>
      </w:r>
      <w:r w:rsidR="00530425">
        <w:rPr>
          <w:rFonts w:cs="Calibri"/>
          <w:lang w:val="fr-BE"/>
        </w:rPr>
        <w:t xml:space="preserve">e congrès lui-même s’efforcera d’être le plus convivial possible ; il ne faudra donc </w:t>
      </w:r>
      <w:r w:rsidR="00530425">
        <w:rPr>
          <w:rFonts w:cs="Calibri"/>
          <w:lang w:val="fr-BE"/>
        </w:rPr>
        <w:br/>
        <w:t xml:space="preserve">                                pas du tout être gêné de poser une question en français par exemple car il y aura </w:t>
      </w:r>
      <w:r w:rsidR="00530425">
        <w:rPr>
          <w:rFonts w:cs="Calibri"/>
          <w:lang w:val="fr-BE"/>
        </w:rPr>
        <w:br/>
        <w:t xml:space="preserve">                               des traducteurs !! Les tables rondes utiliseront le système « </w:t>
      </w:r>
      <w:proofErr w:type="spellStart"/>
      <w:r w:rsidR="00530425">
        <w:rPr>
          <w:rFonts w:cs="Calibri"/>
          <w:lang w:val="fr-BE"/>
        </w:rPr>
        <w:t>Wooclap</w:t>
      </w:r>
      <w:proofErr w:type="spellEnd"/>
      <w:r w:rsidR="00530425">
        <w:rPr>
          <w:rFonts w:cs="Calibri"/>
          <w:lang w:val="fr-BE"/>
        </w:rPr>
        <w:t xml:space="preserve"> » ce qui </w:t>
      </w:r>
      <w:r w:rsidR="00530425">
        <w:rPr>
          <w:rFonts w:cs="Calibri"/>
          <w:lang w:val="fr-BE"/>
        </w:rPr>
        <w:br/>
        <w:t xml:space="preserve">                               permettra de vraiment participer</w:t>
      </w:r>
      <w:proofErr w:type="gramStart"/>
      <w:r w:rsidR="00530425">
        <w:rPr>
          <w:rFonts w:cs="Calibri"/>
          <w:lang w:val="fr-BE"/>
        </w:rPr>
        <w:t>..</w:t>
      </w:r>
      <w:proofErr w:type="gramEnd"/>
      <w:r w:rsidR="00530425">
        <w:rPr>
          <w:rFonts w:cs="Calibri"/>
          <w:lang w:val="fr-BE"/>
        </w:rPr>
        <w:br/>
        <w:t xml:space="preserve">                               Nous avons également réussi à convaincre des sociétés présentant du matériel </w:t>
      </w:r>
      <w:r w:rsidR="00530425">
        <w:rPr>
          <w:rFonts w:cs="Calibri"/>
          <w:lang w:val="fr-BE"/>
        </w:rPr>
        <w:br/>
        <w:t xml:space="preserve">                               vraiment très innovant et même parfois carrément surprenant à venir. Rien que</w:t>
      </w:r>
      <w:r w:rsidR="00530425">
        <w:rPr>
          <w:rFonts w:cs="Calibri"/>
          <w:lang w:val="fr-BE"/>
        </w:rPr>
        <w:br/>
        <w:t xml:space="preserve">                              </w:t>
      </w:r>
      <w:r w:rsidR="00F83BDC">
        <w:rPr>
          <w:rFonts w:cs="Calibri"/>
          <w:lang w:val="fr-BE"/>
        </w:rPr>
        <w:t xml:space="preserve"> </w:t>
      </w:r>
      <w:r w:rsidR="00530425">
        <w:rPr>
          <w:rFonts w:cs="Calibri"/>
          <w:lang w:val="fr-BE"/>
        </w:rPr>
        <w:t xml:space="preserve">cela vaudra la peine. Et puis Bruxelles est une ville sympa, sans chichi qu’il faut </w:t>
      </w:r>
      <w:r w:rsidR="00530425">
        <w:rPr>
          <w:rFonts w:cs="Calibri"/>
          <w:lang w:val="fr-BE"/>
        </w:rPr>
        <w:br/>
        <w:t xml:space="preserve">                              </w:t>
      </w:r>
      <w:r w:rsidR="00F83BDC">
        <w:rPr>
          <w:rFonts w:cs="Calibri"/>
          <w:lang w:val="fr-BE"/>
        </w:rPr>
        <w:t xml:space="preserve"> </w:t>
      </w:r>
      <w:r w:rsidR="00530425">
        <w:rPr>
          <w:rFonts w:cs="Calibri"/>
          <w:lang w:val="fr-BE"/>
        </w:rPr>
        <w:t>vraiment découvrir. Profitez notamment, pour les accomp</w:t>
      </w:r>
      <w:r w:rsidR="00F83BDC">
        <w:rPr>
          <w:rFonts w:cs="Calibri"/>
          <w:lang w:val="fr-BE"/>
        </w:rPr>
        <w:t>agnants, de</w:t>
      </w:r>
      <w:r w:rsidR="00530425">
        <w:rPr>
          <w:rFonts w:cs="Calibri"/>
          <w:lang w:val="fr-BE"/>
        </w:rPr>
        <w:t xml:space="preserve"> deux tours </w:t>
      </w:r>
      <w:r w:rsidR="00530425">
        <w:rPr>
          <w:rFonts w:cs="Calibri"/>
          <w:lang w:val="fr-BE"/>
        </w:rPr>
        <w:br/>
        <w:t xml:space="preserve">                              </w:t>
      </w:r>
      <w:r w:rsidR="00F83BDC">
        <w:rPr>
          <w:rFonts w:cs="Calibri"/>
          <w:lang w:val="fr-BE"/>
        </w:rPr>
        <w:t xml:space="preserve"> </w:t>
      </w:r>
      <w:r w:rsidR="00530425">
        <w:rPr>
          <w:rFonts w:cs="Calibri"/>
          <w:lang w:val="fr-BE"/>
        </w:rPr>
        <w:t>culturels vraiment originaux…</w:t>
      </w:r>
    </w:p>
    <w:p w:rsidR="00530425" w:rsidRDefault="00F83BDC" w:rsidP="00BD5675">
      <w:pPr>
        <w:rPr>
          <w:rFonts w:cs="Calibri"/>
          <w:lang w:val="fr-BE"/>
        </w:rPr>
      </w:pPr>
      <w:r>
        <w:rPr>
          <w:rFonts w:cs="Calibri"/>
          <w:lang w:val="fr-BE"/>
        </w:rPr>
        <w:t xml:space="preserve">                              </w:t>
      </w:r>
      <w:r w:rsidR="00530425">
        <w:rPr>
          <w:rFonts w:cs="Calibri"/>
          <w:lang w:val="fr-BE"/>
        </w:rPr>
        <w:t xml:space="preserve">Et tout ceci pour un prix vraiment « tiré au cordeau » comparé à tous les autres </w:t>
      </w:r>
      <w:r>
        <w:rPr>
          <w:rFonts w:cs="Calibri"/>
          <w:lang w:val="fr-BE"/>
        </w:rPr>
        <w:t xml:space="preserve"> </w:t>
      </w:r>
      <w:r>
        <w:rPr>
          <w:rFonts w:cs="Calibri"/>
          <w:lang w:val="fr-BE"/>
        </w:rPr>
        <w:br/>
        <w:t xml:space="preserve">                              </w:t>
      </w:r>
      <w:r w:rsidR="00530425">
        <w:rPr>
          <w:rFonts w:cs="Calibri"/>
          <w:lang w:val="fr-BE"/>
        </w:rPr>
        <w:t xml:space="preserve">congrès qu’on vous propose. </w:t>
      </w:r>
      <w:r>
        <w:rPr>
          <w:rFonts w:cs="Calibri"/>
          <w:lang w:val="fr-BE"/>
        </w:rPr>
        <w:t xml:space="preserve"> Allez sur le site de l’ESPES … et inscrivez-vous !!</w:t>
      </w:r>
      <w:r w:rsidR="00530425">
        <w:rPr>
          <w:rFonts w:cs="Calibri"/>
          <w:lang w:val="fr-BE"/>
        </w:rPr>
        <w:br/>
      </w:r>
      <w:r>
        <w:rPr>
          <w:rFonts w:cs="Calibri"/>
          <w:lang w:val="fr-BE"/>
        </w:rPr>
        <w:t xml:space="preserve">                              </w:t>
      </w:r>
      <w:r w:rsidR="00530425">
        <w:rPr>
          <w:rFonts w:cs="Calibri"/>
          <w:lang w:val="fr-BE"/>
        </w:rPr>
        <w:t xml:space="preserve">Les Français doivent être présents en nombre à l’ESPES qui est votre société de </w:t>
      </w:r>
      <w:r>
        <w:rPr>
          <w:rFonts w:cs="Calibri"/>
          <w:lang w:val="fr-BE"/>
        </w:rPr>
        <w:t xml:space="preserve"> </w:t>
      </w:r>
      <w:r>
        <w:rPr>
          <w:rFonts w:cs="Calibri"/>
          <w:lang w:val="fr-BE"/>
        </w:rPr>
        <w:br/>
        <w:t xml:space="preserve">                             chirurgie</w:t>
      </w:r>
      <w:r w:rsidR="00530425">
        <w:rPr>
          <w:rFonts w:cs="Calibri"/>
          <w:lang w:val="fr-BE"/>
        </w:rPr>
        <w:t xml:space="preserve"> endoscopique. Ce sont les Français qui ont été les pionniers de cette </w:t>
      </w:r>
      <w:r>
        <w:rPr>
          <w:rFonts w:cs="Calibri"/>
          <w:lang w:val="fr-BE"/>
        </w:rPr>
        <w:br/>
        <w:t xml:space="preserve">                             chirurgie</w:t>
      </w:r>
      <w:r w:rsidR="00530425">
        <w:rPr>
          <w:rFonts w:cs="Calibri"/>
          <w:lang w:val="fr-BE"/>
        </w:rPr>
        <w:t> ; à l’aube d’une nouvelle révolution technologique vous DEVEZ en être !!</w:t>
      </w:r>
    </w:p>
    <w:p w:rsidR="00530425" w:rsidRDefault="00530425" w:rsidP="00BD5675">
      <w:pPr>
        <w:rPr>
          <w:rFonts w:cs="Calibri"/>
          <w:lang w:val="fr-BE"/>
        </w:rPr>
      </w:pPr>
    </w:p>
    <w:p w:rsidR="00530425" w:rsidRDefault="00F83BDC" w:rsidP="00BD5675">
      <w:pPr>
        <w:rPr>
          <w:rFonts w:cs="Calibri"/>
          <w:lang w:val="fr-BE"/>
        </w:rPr>
      </w:pPr>
      <w:r>
        <w:rPr>
          <w:rFonts w:cs="Calibri"/>
          <w:lang w:val="fr-BE"/>
        </w:rPr>
        <w:t xml:space="preserve">                            </w:t>
      </w:r>
      <w:r w:rsidR="00530425">
        <w:rPr>
          <w:rFonts w:cs="Calibri"/>
          <w:lang w:val="fr-BE"/>
        </w:rPr>
        <w:t>Cordialement</w:t>
      </w:r>
    </w:p>
    <w:p w:rsidR="00530425" w:rsidRDefault="00F83BDC" w:rsidP="00BD5675">
      <w:pPr>
        <w:rPr>
          <w:rFonts w:cs="Calibri"/>
          <w:lang w:val="fr-BE"/>
        </w:rPr>
      </w:pPr>
      <w:r>
        <w:rPr>
          <w:rFonts w:cs="Calibri"/>
          <w:lang w:val="fr-BE"/>
        </w:rPr>
        <w:t xml:space="preserve"> </w:t>
      </w:r>
    </w:p>
    <w:p w:rsidR="00F27F3D" w:rsidRPr="00F27F3D" w:rsidRDefault="00F83BDC" w:rsidP="00BD5675">
      <w:pPr>
        <w:rPr>
          <w:rFonts w:cs="Calibri"/>
          <w:lang w:val="fr-BE"/>
        </w:rPr>
      </w:pPr>
      <w:r>
        <w:rPr>
          <w:rFonts w:cs="Calibri"/>
          <w:lang w:val="fr-BE"/>
        </w:rPr>
        <w:t xml:space="preserve">                           </w:t>
      </w:r>
      <w:r w:rsidR="00530425">
        <w:rPr>
          <w:rFonts w:cs="Calibri"/>
          <w:lang w:val="fr-BE"/>
        </w:rPr>
        <w:t xml:space="preserve">Henri </w:t>
      </w:r>
      <w:proofErr w:type="spellStart"/>
      <w:r w:rsidR="00530425">
        <w:rPr>
          <w:rFonts w:cs="Calibri"/>
          <w:lang w:val="fr-BE"/>
        </w:rPr>
        <w:t>Steyaert</w:t>
      </w:r>
      <w:proofErr w:type="spellEnd"/>
      <w:r w:rsidR="00530425">
        <w:rPr>
          <w:rFonts w:cs="Calibri"/>
          <w:lang w:val="fr-BE"/>
        </w:rPr>
        <w:t xml:space="preserve"> et Paul Philippe </w:t>
      </w:r>
      <w:r>
        <w:rPr>
          <w:rFonts w:cs="Calibri"/>
          <w:lang w:val="fr-BE"/>
        </w:rPr>
        <w:br/>
        <w:t xml:space="preserve">                          </w:t>
      </w:r>
      <w:r w:rsidR="00530425">
        <w:rPr>
          <w:rFonts w:cs="Calibri"/>
          <w:lang w:val="fr-BE"/>
        </w:rPr>
        <w:t>CHAIRMEN du 8</w:t>
      </w:r>
      <w:r w:rsidR="00530425" w:rsidRPr="00530425">
        <w:rPr>
          <w:rFonts w:cs="Calibri"/>
          <w:vertAlign w:val="superscript"/>
          <w:lang w:val="fr-BE"/>
        </w:rPr>
        <w:t>ème</w:t>
      </w:r>
      <w:r w:rsidR="00530425">
        <w:rPr>
          <w:rFonts w:cs="Calibri"/>
          <w:lang w:val="fr-BE"/>
        </w:rPr>
        <w:t xml:space="preserve"> congrès ESPES.</w:t>
      </w:r>
      <w:bookmarkStart w:id="0" w:name="_GoBack"/>
      <w:bookmarkEnd w:id="0"/>
    </w:p>
    <w:sectPr w:rsidR="00F27F3D" w:rsidRPr="00F27F3D" w:rsidSect="00B51485">
      <w:footerReference w:type="default" r:id="rId11"/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42" w:rsidRDefault="00827B42" w:rsidP="004A1FA2">
      <w:pPr>
        <w:spacing w:after="0" w:line="240" w:lineRule="auto"/>
      </w:pPr>
      <w:r>
        <w:separator/>
      </w:r>
    </w:p>
  </w:endnote>
  <w:endnote w:type="continuationSeparator" w:id="0">
    <w:p w:rsidR="00827B42" w:rsidRDefault="00827B42" w:rsidP="004A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A2" w:rsidRPr="004A1FA2" w:rsidRDefault="004A1FA2" w:rsidP="004A1FA2">
    <w:pPr>
      <w:pStyle w:val="Pieddepage"/>
      <w:jc w:val="center"/>
      <w:rPr>
        <w:color w:val="1F497D" w:themeColor="text2"/>
        <w:lang w:val="en-US"/>
      </w:rPr>
    </w:pPr>
    <w:r w:rsidRPr="004A1FA2">
      <w:rPr>
        <w:color w:val="1F497D" w:themeColor="text2"/>
        <w:lang w:val="en-US"/>
      </w:rPr>
      <w:t>www.espes.eu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42" w:rsidRDefault="00827B42" w:rsidP="004A1FA2">
      <w:pPr>
        <w:spacing w:after="0" w:line="240" w:lineRule="auto"/>
      </w:pPr>
      <w:r>
        <w:separator/>
      </w:r>
    </w:p>
  </w:footnote>
  <w:footnote w:type="continuationSeparator" w:id="0">
    <w:p w:rsidR="00827B42" w:rsidRDefault="00827B42" w:rsidP="004A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65AB"/>
    <w:multiLevelType w:val="hybridMultilevel"/>
    <w:tmpl w:val="1B4C83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3C2B"/>
    <w:multiLevelType w:val="hybridMultilevel"/>
    <w:tmpl w:val="D7ECF608"/>
    <w:lvl w:ilvl="0" w:tplc="7C067F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0334E"/>
    <w:multiLevelType w:val="hybridMultilevel"/>
    <w:tmpl w:val="F06E72D0"/>
    <w:lvl w:ilvl="0" w:tplc="00D40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6E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8F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CA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0A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8E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8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85"/>
    <w:rsid w:val="00023E02"/>
    <w:rsid w:val="000452D1"/>
    <w:rsid w:val="0005279D"/>
    <w:rsid w:val="00067EAF"/>
    <w:rsid w:val="00082C11"/>
    <w:rsid w:val="000926C5"/>
    <w:rsid w:val="00092D43"/>
    <w:rsid w:val="000A7CAF"/>
    <w:rsid w:val="000D2146"/>
    <w:rsid w:val="000D30B1"/>
    <w:rsid w:val="000E6401"/>
    <w:rsid w:val="000E6452"/>
    <w:rsid w:val="000F033E"/>
    <w:rsid w:val="000F29C1"/>
    <w:rsid w:val="00103681"/>
    <w:rsid w:val="0011348A"/>
    <w:rsid w:val="00127A31"/>
    <w:rsid w:val="00135DA9"/>
    <w:rsid w:val="0017450E"/>
    <w:rsid w:val="00192FBD"/>
    <w:rsid w:val="00193145"/>
    <w:rsid w:val="001A273C"/>
    <w:rsid w:val="001A598F"/>
    <w:rsid w:val="001A774C"/>
    <w:rsid w:val="001B7B29"/>
    <w:rsid w:val="001C3927"/>
    <w:rsid w:val="001D10B4"/>
    <w:rsid w:val="001D3F1F"/>
    <w:rsid w:val="001E781A"/>
    <w:rsid w:val="001F1D00"/>
    <w:rsid w:val="00201099"/>
    <w:rsid w:val="00211FD7"/>
    <w:rsid w:val="00213B23"/>
    <w:rsid w:val="00215A0F"/>
    <w:rsid w:val="00230AA0"/>
    <w:rsid w:val="00234543"/>
    <w:rsid w:val="002608D5"/>
    <w:rsid w:val="00275CFA"/>
    <w:rsid w:val="00293596"/>
    <w:rsid w:val="002A3B9E"/>
    <w:rsid w:val="002C0C00"/>
    <w:rsid w:val="002D080C"/>
    <w:rsid w:val="002D268C"/>
    <w:rsid w:val="002E012F"/>
    <w:rsid w:val="002E41F5"/>
    <w:rsid w:val="00303993"/>
    <w:rsid w:val="00304EBF"/>
    <w:rsid w:val="003063DE"/>
    <w:rsid w:val="0032173A"/>
    <w:rsid w:val="00323A93"/>
    <w:rsid w:val="003321EB"/>
    <w:rsid w:val="00332A22"/>
    <w:rsid w:val="00343ABE"/>
    <w:rsid w:val="0035012C"/>
    <w:rsid w:val="00353A43"/>
    <w:rsid w:val="00355E99"/>
    <w:rsid w:val="00357956"/>
    <w:rsid w:val="003660A6"/>
    <w:rsid w:val="00374384"/>
    <w:rsid w:val="003B2A99"/>
    <w:rsid w:val="003D47AF"/>
    <w:rsid w:val="003F4543"/>
    <w:rsid w:val="003F4560"/>
    <w:rsid w:val="00400A42"/>
    <w:rsid w:val="00416E31"/>
    <w:rsid w:val="0042161B"/>
    <w:rsid w:val="00424457"/>
    <w:rsid w:val="004427F2"/>
    <w:rsid w:val="004516A7"/>
    <w:rsid w:val="0045641F"/>
    <w:rsid w:val="00457E98"/>
    <w:rsid w:val="004671D9"/>
    <w:rsid w:val="004763CC"/>
    <w:rsid w:val="00476DC4"/>
    <w:rsid w:val="004812DE"/>
    <w:rsid w:val="00485C1D"/>
    <w:rsid w:val="00487EFB"/>
    <w:rsid w:val="004A086D"/>
    <w:rsid w:val="004A1F40"/>
    <w:rsid w:val="004A1FA2"/>
    <w:rsid w:val="004A5C89"/>
    <w:rsid w:val="004A5FE9"/>
    <w:rsid w:val="004A681C"/>
    <w:rsid w:val="004C28E0"/>
    <w:rsid w:val="004F257B"/>
    <w:rsid w:val="004F62E1"/>
    <w:rsid w:val="004F7A03"/>
    <w:rsid w:val="005157DB"/>
    <w:rsid w:val="00530425"/>
    <w:rsid w:val="00546022"/>
    <w:rsid w:val="005474D6"/>
    <w:rsid w:val="00565227"/>
    <w:rsid w:val="005820FA"/>
    <w:rsid w:val="005A0093"/>
    <w:rsid w:val="005A06E7"/>
    <w:rsid w:val="005A2659"/>
    <w:rsid w:val="005A4C26"/>
    <w:rsid w:val="005C270A"/>
    <w:rsid w:val="005D420F"/>
    <w:rsid w:val="005D60A5"/>
    <w:rsid w:val="005D7ED6"/>
    <w:rsid w:val="005E0664"/>
    <w:rsid w:val="005E218E"/>
    <w:rsid w:val="005E3DCC"/>
    <w:rsid w:val="005E6A7A"/>
    <w:rsid w:val="00605E05"/>
    <w:rsid w:val="00625102"/>
    <w:rsid w:val="00631489"/>
    <w:rsid w:val="0064254E"/>
    <w:rsid w:val="006429A0"/>
    <w:rsid w:val="00645F09"/>
    <w:rsid w:val="006505E5"/>
    <w:rsid w:val="00652265"/>
    <w:rsid w:val="00652456"/>
    <w:rsid w:val="0066649B"/>
    <w:rsid w:val="00671718"/>
    <w:rsid w:val="00683EB2"/>
    <w:rsid w:val="006843E3"/>
    <w:rsid w:val="00690ADA"/>
    <w:rsid w:val="00690E8E"/>
    <w:rsid w:val="00696304"/>
    <w:rsid w:val="006B6FC9"/>
    <w:rsid w:val="006C7249"/>
    <w:rsid w:val="006D456C"/>
    <w:rsid w:val="006E0490"/>
    <w:rsid w:val="006E08D2"/>
    <w:rsid w:val="006E6936"/>
    <w:rsid w:val="006E752F"/>
    <w:rsid w:val="006F30B5"/>
    <w:rsid w:val="00701836"/>
    <w:rsid w:val="007123E2"/>
    <w:rsid w:val="00714A21"/>
    <w:rsid w:val="00723452"/>
    <w:rsid w:val="007242E4"/>
    <w:rsid w:val="00725AE9"/>
    <w:rsid w:val="00730612"/>
    <w:rsid w:val="0074095B"/>
    <w:rsid w:val="00740DF4"/>
    <w:rsid w:val="0074349A"/>
    <w:rsid w:val="007506AD"/>
    <w:rsid w:val="00766385"/>
    <w:rsid w:val="00776D50"/>
    <w:rsid w:val="00777697"/>
    <w:rsid w:val="007D3415"/>
    <w:rsid w:val="007E1022"/>
    <w:rsid w:val="00801848"/>
    <w:rsid w:val="00807D28"/>
    <w:rsid w:val="00827B42"/>
    <w:rsid w:val="00831257"/>
    <w:rsid w:val="00835324"/>
    <w:rsid w:val="008447C2"/>
    <w:rsid w:val="008545FF"/>
    <w:rsid w:val="00872D0E"/>
    <w:rsid w:val="00877683"/>
    <w:rsid w:val="00884AB6"/>
    <w:rsid w:val="008861FE"/>
    <w:rsid w:val="008A2E05"/>
    <w:rsid w:val="008A3BCE"/>
    <w:rsid w:val="008C24EA"/>
    <w:rsid w:val="008E3CBA"/>
    <w:rsid w:val="008E41DB"/>
    <w:rsid w:val="008F24A5"/>
    <w:rsid w:val="008F26DD"/>
    <w:rsid w:val="008F328B"/>
    <w:rsid w:val="008F44B2"/>
    <w:rsid w:val="00902F89"/>
    <w:rsid w:val="00905C84"/>
    <w:rsid w:val="00937270"/>
    <w:rsid w:val="00945F94"/>
    <w:rsid w:val="0095505A"/>
    <w:rsid w:val="0095703F"/>
    <w:rsid w:val="009722CB"/>
    <w:rsid w:val="00972B3B"/>
    <w:rsid w:val="00976F93"/>
    <w:rsid w:val="00982E58"/>
    <w:rsid w:val="009A23E7"/>
    <w:rsid w:val="009A4DF6"/>
    <w:rsid w:val="009B20DB"/>
    <w:rsid w:val="009C435F"/>
    <w:rsid w:val="009C66B3"/>
    <w:rsid w:val="009E3564"/>
    <w:rsid w:val="009E45C2"/>
    <w:rsid w:val="009E708D"/>
    <w:rsid w:val="009E7D09"/>
    <w:rsid w:val="009F58AA"/>
    <w:rsid w:val="00A07340"/>
    <w:rsid w:val="00A37129"/>
    <w:rsid w:val="00A56346"/>
    <w:rsid w:val="00A67B92"/>
    <w:rsid w:val="00A73D4B"/>
    <w:rsid w:val="00AC0124"/>
    <w:rsid w:val="00B10464"/>
    <w:rsid w:val="00B14C3D"/>
    <w:rsid w:val="00B2579B"/>
    <w:rsid w:val="00B51485"/>
    <w:rsid w:val="00B52ED7"/>
    <w:rsid w:val="00B6489C"/>
    <w:rsid w:val="00B820B4"/>
    <w:rsid w:val="00B85A31"/>
    <w:rsid w:val="00B97839"/>
    <w:rsid w:val="00BA39DB"/>
    <w:rsid w:val="00BA6927"/>
    <w:rsid w:val="00BD5675"/>
    <w:rsid w:val="00BE39DB"/>
    <w:rsid w:val="00BF1618"/>
    <w:rsid w:val="00BF20CF"/>
    <w:rsid w:val="00C05237"/>
    <w:rsid w:val="00C11E9F"/>
    <w:rsid w:val="00C133DC"/>
    <w:rsid w:val="00C1375F"/>
    <w:rsid w:val="00C41134"/>
    <w:rsid w:val="00C4394E"/>
    <w:rsid w:val="00C475AF"/>
    <w:rsid w:val="00C54EB2"/>
    <w:rsid w:val="00C622F4"/>
    <w:rsid w:val="00C74FA8"/>
    <w:rsid w:val="00C807D0"/>
    <w:rsid w:val="00C841DA"/>
    <w:rsid w:val="00C86309"/>
    <w:rsid w:val="00C95F76"/>
    <w:rsid w:val="00CA5572"/>
    <w:rsid w:val="00CB66DB"/>
    <w:rsid w:val="00CC0B86"/>
    <w:rsid w:val="00CC53BA"/>
    <w:rsid w:val="00CC68DB"/>
    <w:rsid w:val="00CE0849"/>
    <w:rsid w:val="00CF4D6C"/>
    <w:rsid w:val="00D1717C"/>
    <w:rsid w:val="00D2194E"/>
    <w:rsid w:val="00D411C7"/>
    <w:rsid w:val="00D451C7"/>
    <w:rsid w:val="00D46AE6"/>
    <w:rsid w:val="00D569B3"/>
    <w:rsid w:val="00D64EE8"/>
    <w:rsid w:val="00D94866"/>
    <w:rsid w:val="00D9693F"/>
    <w:rsid w:val="00DA47C6"/>
    <w:rsid w:val="00DA4E26"/>
    <w:rsid w:val="00DA56C9"/>
    <w:rsid w:val="00DA5914"/>
    <w:rsid w:val="00DA7561"/>
    <w:rsid w:val="00DB177A"/>
    <w:rsid w:val="00DC6786"/>
    <w:rsid w:val="00DF09C4"/>
    <w:rsid w:val="00E04A04"/>
    <w:rsid w:val="00E2475A"/>
    <w:rsid w:val="00E26969"/>
    <w:rsid w:val="00E36649"/>
    <w:rsid w:val="00E4376A"/>
    <w:rsid w:val="00E4639A"/>
    <w:rsid w:val="00E63F6F"/>
    <w:rsid w:val="00E66626"/>
    <w:rsid w:val="00E948E6"/>
    <w:rsid w:val="00EA086A"/>
    <w:rsid w:val="00EA1327"/>
    <w:rsid w:val="00EA7979"/>
    <w:rsid w:val="00ED7D60"/>
    <w:rsid w:val="00EF35F0"/>
    <w:rsid w:val="00F03A3D"/>
    <w:rsid w:val="00F04BB8"/>
    <w:rsid w:val="00F0616C"/>
    <w:rsid w:val="00F10AFA"/>
    <w:rsid w:val="00F165E8"/>
    <w:rsid w:val="00F27F3D"/>
    <w:rsid w:val="00F40B0F"/>
    <w:rsid w:val="00F43E61"/>
    <w:rsid w:val="00F57161"/>
    <w:rsid w:val="00F708A5"/>
    <w:rsid w:val="00F7239F"/>
    <w:rsid w:val="00F81A9B"/>
    <w:rsid w:val="00F83BDC"/>
    <w:rsid w:val="00F87052"/>
    <w:rsid w:val="00FA4C41"/>
    <w:rsid w:val="00FD4668"/>
    <w:rsid w:val="00FD5B73"/>
    <w:rsid w:val="00FE00DA"/>
    <w:rsid w:val="00FE00E2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5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85"/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85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B51485"/>
    <w:rPr>
      <w:color w:val="0000FF" w:themeColor="hyperlink"/>
      <w:u w:val="single"/>
    </w:rPr>
  </w:style>
  <w:style w:type="paragraph" w:customStyle="1" w:styleId="paragraphstyle2">
    <w:name w:val="paragraph_style_2"/>
    <w:basedOn w:val="Normal"/>
    <w:rsid w:val="00B85A31"/>
    <w:pPr>
      <w:spacing w:after="0" w:line="300" w:lineRule="atLeast"/>
    </w:pPr>
    <w:rPr>
      <w:rFonts w:ascii="Lucida Console" w:eastAsia="Times New Roman" w:hAnsi="Lucida Console"/>
      <w:b/>
      <w:bCs/>
      <w:color w:val="000000"/>
      <w:sz w:val="21"/>
      <w:szCs w:val="21"/>
      <w:lang w:val="it-IT" w:eastAsia="it-IT"/>
    </w:rPr>
  </w:style>
  <w:style w:type="character" w:customStyle="1" w:styleId="style15">
    <w:name w:val="style_15"/>
    <w:basedOn w:val="Policepardfaut"/>
    <w:rsid w:val="00B85A31"/>
    <w:rPr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A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FA2"/>
    <w:rPr>
      <w:rFonts w:ascii="Calibri" w:eastAsia="Calibri" w:hAnsi="Calibri" w:cs="Times New Roman"/>
      <w:lang w:val="fr-FR"/>
    </w:rPr>
  </w:style>
  <w:style w:type="character" w:styleId="lev">
    <w:name w:val="Strong"/>
    <w:basedOn w:val="Policepardfaut"/>
    <w:uiPriority w:val="22"/>
    <w:qFormat/>
    <w:rsid w:val="00CC68DB"/>
    <w:rPr>
      <w:b/>
      <w:bCs/>
    </w:rPr>
  </w:style>
  <w:style w:type="character" w:styleId="Accentuation">
    <w:name w:val="Emphasis"/>
    <w:basedOn w:val="Policepardfaut"/>
    <w:uiPriority w:val="20"/>
    <w:qFormat/>
    <w:rsid w:val="00CC68DB"/>
    <w:rPr>
      <w:i/>
      <w:iCs/>
    </w:rPr>
  </w:style>
  <w:style w:type="paragraph" w:styleId="Paragraphedeliste">
    <w:name w:val="List Paragraph"/>
    <w:basedOn w:val="Normal"/>
    <w:uiPriority w:val="34"/>
    <w:qFormat/>
    <w:rsid w:val="00DB177A"/>
    <w:pPr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yiv1662917511msonormal">
    <w:name w:val="yiv1662917511msonormal"/>
    <w:basedOn w:val="Normal"/>
    <w:rsid w:val="00DB1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5C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5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85"/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85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B51485"/>
    <w:rPr>
      <w:color w:val="0000FF" w:themeColor="hyperlink"/>
      <w:u w:val="single"/>
    </w:rPr>
  </w:style>
  <w:style w:type="paragraph" w:customStyle="1" w:styleId="paragraphstyle2">
    <w:name w:val="paragraph_style_2"/>
    <w:basedOn w:val="Normal"/>
    <w:rsid w:val="00B85A31"/>
    <w:pPr>
      <w:spacing w:after="0" w:line="300" w:lineRule="atLeast"/>
    </w:pPr>
    <w:rPr>
      <w:rFonts w:ascii="Lucida Console" w:eastAsia="Times New Roman" w:hAnsi="Lucida Console"/>
      <w:b/>
      <w:bCs/>
      <w:color w:val="000000"/>
      <w:sz w:val="21"/>
      <w:szCs w:val="21"/>
      <w:lang w:val="it-IT" w:eastAsia="it-IT"/>
    </w:rPr>
  </w:style>
  <w:style w:type="character" w:customStyle="1" w:styleId="style15">
    <w:name w:val="style_15"/>
    <w:basedOn w:val="Policepardfaut"/>
    <w:rsid w:val="00B85A31"/>
    <w:rPr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A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FA2"/>
    <w:rPr>
      <w:rFonts w:ascii="Calibri" w:eastAsia="Calibri" w:hAnsi="Calibri" w:cs="Times New Roman"/>
      <w:lang w:val="fr-FR"/>
    </w:rPr>
  </w:style>
  <w:style w:type="character" w:styleId="lev">
    <w:name w:val="Strong"/>
    <w:basedOn w:val="Policepardfaut"/>
    <w:uiPriority w:val="22"/>
    <w:qFormat/>
    <w:rsid w:val="00CC68DB"/>
    <w:rPr>
      <w:b/>
      <w:bCs/>
    </w:rPr>
  </w:style>
  <w:style w:type="character" w:styleId="Accentuation">
    <w:name w:val="Emphasis"/>
    <w:basedOn w:val="Policepardfaut"/>
    <w:uiPriority w:val="20"/>
    <w:qFormat/>
    <w:rsid w:val="00CC68DB"/>
    <w:rPr>
      <w:i/>
      <w:iCs/>
    </w:rPr>
  </w:style>
  <w:style w:type="paragraph" w:styleId="Paragraphedeliste">
    <w:name w:val="List Paragraph"/>
    <w:basedOn w:val="Normal"/>
    <w:uiPriority w:val="34"/>
    <w:qFormat/>
    <w:rsid w:val="00DB177A"/>
    <w:pPr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yiv1662917511msonormal">
    <w:name w:val="yiv1662917511msonormal"/>
    <w:basedOn w:val="Normal"/>
    <w:rsid w:val="00DB1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5C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64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42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1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A962-351B-4C45-B5E8-59770664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mmsagaon</dc:creator>
  <cp:lastModifiedBy>Alexis ARNAUD</cp:lastModifiedBy>
  <cp:revision>3</cp:revision>
  <cp:lastPrinted>2017-12-04T18:08:00Z</cp:lastPrinted>
  <dcterms:created xsi:type="dcterms:W3CDTF">2018-08-31T12:16:00Z</dcterms:created>
  <dcterms:modified xsi:type="dcterms:W3CDTF">2018-08-31T12:16:00Z</dcterms:modified>
</cp:coreProperties>
</file>